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14 November 2024, with the support of a consortium of organisations, 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 in Q1 2025!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</w:t>
      </w:r>
      <w:hyperlink r:id="rId11" w:history="1">
        <w:r>
          <w:rPr/>
          <w:t xml:space="preserve">, online training sessions,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November 14th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28th,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February 12th,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18th,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CDA9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D614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D89A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bulgarian-communities" TargetMode="External"/><Relationship Id="rId11" Type="http://schemas.openxmlformats.org/officeDocument/2006/relationships/hyperlink" Target="https://living-in.eu/events/training-sessions-increasing-digitalisation-awareness-and-readiness-bulgarian-communities" TargetMode="External"/><Relationship Id="rId12" Type="http://schemas.openxmlformats.org/officeDocument/2006/relationships/hyperlink" Target="https://docs.google.com/forms/d/e/1FAIpQLSepYEqlwQqxBuX_WJ4FJK3e6LJKPi9Lv9h1hLMfs6P7U9vIP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3" Type="http://schemas.openxmlformats.org/officeDocument/2006/relationships/hyperlink" Target="https://docs.google.com/forms/d/e/1FAIpQLScdUQn2v_-cdT8XHFb9wO09WfFF-WmgVagVPRu3YTr-GUCne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4" Type="http://schemas.openxmlformats.org/officeDocument/2006/relationships/hyperlink" Target="https://docs.google.com/forms/d/e/1FAIpQLSfyvNynJ7rs8pAVJLLe8l6hftEXwjeBUM6sl1p4czpKjaY_Vw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2026-07-17T04:38:45+02:00</dcterms:created>
  <dcterms:modified xsi:type="dcterms:W3CDTF">2026-07-17T04:38:45+02:00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