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Towards networked Local Digital Twins in the 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16 September 2024, the European Commission is organising an Info day to present the Digital Europe call for proposals on </w:t>
      </w:r>
      <w:hyperlink r:id="rId7" w:history="1">
        <w:r>
          <w:rPr/>
          <w:t xml:space="preserve">Networked local digital twins in the 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(DIGITAL-2024-CLOUD-DATA-AI-07-DIGITALTWIN). This online event will be the occasion for the Commission to present the next funding opportunity for Smart and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new European AI-Office, CNECT.A5 Artificial Intelligence for Societal Good will host the event. There will be the opportunity to network and present your ideas and proposals!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is launched on 4 July and will be open until 21 November. </w:t>
      </w:r>
    </w:p>
    <w:p>
      <w:pPr>
        <w:spacing w:line="288" w:lineRule="auto"/>
      </w:pPr>
      <w:hyperlink r:id="rId8" w:history="1">
        <w:r>
          <w:rPr/>
          <w:t xml:space="preserve">Further information on the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pStyle w:val="Heading2"/>
      </w:pPr>
      <w:r>
        <w:rPr/>
        <w:t xml:space="preserve">Indicative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Welcome and introduction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10:05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Topic presentation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Q&amp;As from the audience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Online networking – presentation of participants’ ideas for proposals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Conclusions</w:t>
      </w:r>
    </w:p>
    <w:p>
      <w:pPr>
        <w:spacing w:line="288" w:lineRule="auto"/>
      </w:pPr>
      <w:hyperlink r:id="rId9" w:history="1">
        <w:r>
          <w:rPr/>
          <w:t xml:space="preserve">Please 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 (you will need an EU login to register).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registration, you need to indicate if you would like to present your idea/statement/intention for a proposal during the networking session. In case you do, please prepare one slide 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 speaker while keeping time for networking. The Commission may select speakers according to the time available.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4-cloud-data-ai-07-digitaltwin?isExactMatch=true&amp;status=31094501,31094502&amp;frameworkProgramme=43152860&amp;order=DESC&amp;pageNumber=1&amp;pageSize=50&amp;sortBy=startDate" TargetMode="External"/><Relationship Id="rId8" Type="http://schemas.openxmlformats.org/officeDocument/2006/relationships/hyperlink" Target="https://ec.europa.eu/info/funding-tenders/opportunities/docs/2021-2027/digital/wp-call/2024/call-fiche_digital-2024-cloud-data-ai-07_en.pdf" TargetMode="External"/><Relationship Id="rId9" Type="http://schemas.openxmlformats.org/officeDocument/2006/relationships/hyperlink" Target="https://register.event-works.europa.eu/dgcnect/towards_networked_local_digital_twins_in_the_eu/e/lk/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2026-10-25T04:01:08+01:00</dcterms:created>
  <dcterms:modified xsi:type="dcterms:W3CDTF">2026-10-25T04:01:08+01:00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