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Urban Municipalities of Slovenia – AUMS (Združenje mestnih občin Slovenije - ZMOS)  </w:t>
      </w:r>
    </w:p>
    <w:p>
      <w:pPr/>
    </w:p>
    <w:p>
      <w:pPr>
        <w:spacing w:line="288" w:lineRule="auto"/>
      </w:pPr>
      <w:r>
        <w:rPr>
          <w:rFonts w:ascii="Arial" w:hAnsi="Arial" w:eastAsia="Arial" w:cs="Arial"/>
          <w:color w:val="000"/>
          <w:sz w:val="18"/>
          <w:szCs w:val="18"/>
        </w:rPr>
        <w:t xml:space="preserve">ZMOS has established an Expert Committee for Digitalisation and Smart Cities, which unites the main staff of 12 urban municipalities from this field. ZMOS is an intermediate body for the ITI mechanism for urban development, which includes funds for smart mobility solutions. ZMOS put forward the initiative to establish common digital infrastructure for Slovenian municipalities (cloud solutions, unifying the use of standards, solutions etc.)  </w:t>
      </w:r>
    </w:p>
    <w:p>
      <w:pPr>
        <w:pStyle w:val="Heading4"/>
      </w:pPr>
      <w:r>
        <w:rPr/>
        <w:t xml:space="preserve">Contact person</w:t>
      </w:r>
    </w:p>
    <w:p>
      <w:pPr>
        <w:spacing w:line="288" w:lineRule="auto"/>
      </w:pPr>
      <w:r>
        <w:rPr>
          <w:rFonts w:ascii="Arial" w:hAnsi="Arial" w:eastAsia="Arial" w:cs="Arial"/>
          <w:color w:val="000"/>
          <w:sz w:val="18"/>
          <w:szCs w:val="18"/>
        </w:rPr>
        <w:t xml:space="preserve">Miran Košpenda, Secretary General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2026-10-27T19:35:37+01:00</dcterms:created>
  <dcterms:modified xsi:type="dcterms:W3CDTF">2026-10-27T19:35:37+01:00</dcterms:modified>
</cp:coreProperties>
</file>

<file path=docProps/custom.xml><?xml version="1.0" encoding="utf-8"?>
<Properties xmlns="http://schemas.openxmlformats.org/officeDocument/2006/custom-properties" xmlns:vt="http://schemas.openxmlformats.org/officeDocument/2006/docPropsVTypes"/>
</file>