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Stakeholder Forum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Before the start of the summer holidays, the Living-in.EU partners invite all Living-in.EU members to a joint event to review the latest updates in the field of communities' digital transformation. You can expect to learn about:</w:t>
      </w:r>
    </w:p>
    <w:p>
      <w:pPr>
        <w:numPr>
          <w:ilvl w:val="0"/>
          <w:numId w:val="1"/>
        </w:numPr>
      </w:pPr>
      <w:r>
        <w:rPr/>
        <w:t xml:space="preserve">MIMs Plus Version 7 </w:t>
      </w:r>
    </w:p>
    <w:p>
      <w:pPr>
        <w:numPr>
          <w:ilvl w:val="0"/>
          <w:numId w:val="1"/>
        </w:numPr>
      </w:pPr>
      <w:r>
        <w:rPr/>
        <w:t xml:space="preserve">Data Space for smart communities - how to become a (funded) site of piloting</w:t>
      </w:r>
    </w:p>
    <w:p>
      <w:pPr>
        <w:numPr>
          <w:ilvl w:val="0"/>
          <w:numId w:val="1"/>
        </w:numPr>
      </w:pPr>
      <w:r>
        <w:rPr/>
        <w:t xml:space="preserve">CommuniCity - new tools</w:t>
      </w:r>
    </w:p>
    <w:p>
      <w:pPr>
        <w:numPr>
          <w:ilvl w:val="0"/>
          <w:numId w:val="1"/>
        </w:numPr>
      </w:pPr>
      <w:r>
        <w:rPr/>
        <w:t xml:space="preserve">Local Digital Twin Helpdesk</w:t>
      </w:r>
    </w:p>
    <w:p>
      <w:pPr>
        <w:numPr>
          <w:ilvl w:val="0"/>
          <w:numId w:val="1"/>
        </w:numPr>
      </w:pPr>
      <w:r>
        <w:rPr/>
        <w:t xml:space="preserve">How to make the most of Living-in.EU Platform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seeing you online on the 1st of July and answer all your questions!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6BC93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2026-08-22T17:52:28+02:00</dcterms:created>
  <dcterms:modified xsi:type="dcterms:W3CDTF">2026-08-22T17:52:28+02:00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