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Third Open Call Round - Info Session</w:t>
      </w:r>
    </w:p>
    <w:p>
      <w:pPr/>
    </w:p>
    <w:p>
      <w:pPr>
        <w:spacing w:line="288" w:lineRule="auto"/>
      </w:pPr>
      <w:r>
        <w:rPr>
          <w:rFonts w:ascii="Arial" w:hAnsi="Arial" w:eastAsia="Arial" w:cs="Arial"/>
          <w:color w:val="000"/>
          <w:sz w:val="18"/>
          <w:szCs w:val="18"/>
          <w:b w:val="1"/>
          <w:bCs w:val="1"/>
        </w:rPr>
        <w:t xml:space="preserve">About the Project</w:t>
      </w:r>
      <w:br/>
      <w:hyperlink r:id="rId7" w:history="1">
        <w:r>
          <w:rPr/>
          <w:t xml:space="preserve">CommuniCity</w:t>
        </w:r>
      </w:hyperlink>
      <w:r>
        <w:rPr>
          <w:rFonts w:ascii="Arial" w:hAnsi="Arial" w:eastAsia="Arial" w:cs="Arial"/>
          <w:color w:val="000"/>
          <w:sz w:val="18"/>
          <w:szCs w:val="18"/>
        </w:rPr>
        <w:t xml:space="preserve"> is a transformative citizen-centred EU funded project. It will launch 100 Tech Pilots in Europe in urban and peri-urban areas to empower marginalised communities. They are working together with companies, organisations, associations, tech providers, and citizens to develop solutions to overcome digital and urban challenges. </w:t>
      </w:r>
    </w:p>
    <w:p>
      <w:pPr>
        <w:spacing w:line="288" w:lineRule="auto"/>
      </w:pPr>
      <w:br/>
      <w:r>
        <w:rPr>
          <w:rFonts w:ascii="Arial" w:hAnsi="Arial" w:eastAsia="Arial" w:cs="Arial"/>
          <w:color w:val="000"/>
          <w:sz w:val="18"/>
          <w:szCs w:val="18"/>
          <w:b w:val="1"/>
          <w:bCs w:val="1"/>
        </w:rPr>
        <w:t xml:space="preserve">CommuniCity Open Calls</w:t>
      </w:r>
      <w:b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 </w:t>
      </w:r>
      <w:b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br/>
      <w:r>
        <w:rPr>
          <w:rFonts w:ascii="Arial" w:hAnsi="Arial" w:eastAsia="Arial" w:cs="Arial"/>
          <w:color w:val="000"/>
          <w:sz w:val="18"/>
          <w:szCs w:val="18"/>
          <w:b w:val="1"/>
          <w:bCs w:val="1"/>
        </w:rPr>
        <w:t xml:space="preserve">Join "CommuniCity Info Session" </w:t>
      </w:r>
      <w:br/>
      <w:r>
        <w:rPr>
          <w:rFonts w:ascii="Arial" w:hAnsi="Arial" w:eastAsia="Arial" w:cs="Arial"/>
          <w:color w:val="000"/>
          <w:sz w:val="18"/>
          <w:szCs w:val="18"/>
        </w:rPr>
        <w:t xml:space="preserve">This session, dedicated to all cities interested in joining the third round of Open Calls, will be held online on March 12, 2024, from 14:30 to 16:00 CET. </w:t>
      </w:r>
      <w:b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br/>
      <w:r>
        <w:rPr>
          <w:rFonts w:ascii="Arial" w:hAnsi="Arial" w:eastAsia="Arial" w:cs="Arial"/>
          <w:color w:val="000"/>
          <w:sz w:val="18"/>
          <w:szCs w:val="18"/>
          <w:b w:val="1"/>
          <w:bCs w:val="1"/>
        </w:rPr>
        <w:t xml:space="preserve">AGENDA</w:t>
      </w:r>
    </w:p>
    <w:p>
      <w:pPr>
        <w:spacing w:line="288" w:lineRule="auto"/>
      </w:pPr>
      <w:br/>
      <w:r>
        <w:rPr>
          <w:rFonts w:ascii="Arial" w:hAnsi="Arial" w:eastAsia="Arial" w:cs="Arial"/>
          <w:color w:val="000"/>
          <w:sz w:val="18"/>
          <w:szCs w:val="18"/>
        </w:rPr>
        <w:t xml:space="preserve">14:30 Welcome</w:t>
      </w:r>
      <w:br/>
      <w:r>
        <w:rPr>
          <w:rFonts w:ascii="Arial" w:hAnsi="Arial" w:eastAsia="Arial" w:cs="Arial"/>
          <w:color w:val="000"/>
          <w:sz w:val="18"/>
          <w:szCs w:val="18"/>
        </w:rPr>
        <w:t xml:space="preserve">14:40 Overview of the CommuniCity project and introduction to the 3rd Open Call Josephine Di Pino – OASC</w:t>
      </w:r>
      <w:br/>
      <w:r>
        <w:rPr>
          <w:rFonts w:ascii="Arial" w:hAnsi="Arial" w:eastAsia="Arial" w:cs="Arial"/>
          <w:color w:val="000"/>
          <w:sz w:val="18"/>
          <w:szCs w:val="18"/>
        </w:rPr>
        <w:t xml:space="preserve">15:00 Learnings from the 1st and 2nd CommuniCity Open Calls Anne-Mari Sandell &amp; Silja Peltonen – Forum Virium Helsinki</w:t>
      </w:r>
      <w:br/>
      <w:r>
        <w:rPr>
          <w:rFonts w:ascii="Arial" w:hAnsi="Arial" w:eastAsia="Arial" w:cs="Arial"/>
          <w:color w:val="000"/>
          <w:sz w:val="18"/>
          <w:szCs w:val="18"/>
        </w:rPr>
        <w:t xml:space="preserve">15:15 Technical framework and Porto’s experience Adeeb Sidani – Porto Digital</w:t>
      </w:r>
      <w:br/>
      <w:r>
        <w:rPr>
          <w:rFonts w:ascii="Arial" w:hAnsi="Arial" w:eastAsia="Arial" w:cs="Arial"/>
          <w:color w:val="000"/>
          <w:sz w:val="18"/>
          <w:szCs w:val="18"/>
        </w:rPr>
        <w:t xml:space="preserve">15:30 Amsterdam’s experience Machteld Combé – City of Amsterdam</w:t>
      </w:r>
      <w:br/>
      <w:r>
        <w:rPr>
          <w:rFonts w:ascii="Arial" w:hAnsi="Arial" w:eastAsia="Arial" w:cs="Arial"/>
          <w:color w:val="000"/>
          <w:sz w:val="18"/>
          <w:szCs w:val="18"/>
        </w:rPr>
        <w:t xml:space="preserve">15.45-16.00 Q&amp;A Session</w:t>
      </w:r>
    </w:p>
    <w:p>
      <w:pPr>
        <w:spacing w:line="288" w:lineRule="auto"/>
      </w:pPr>
      <w:br/>
      <w:r>
        <w:rPr>
          <w:rFonts w:ascii="Arial" w:hAnsi="Arial" w:eastAsia="Arial" w:cs="Arial"/>
          <w:color w:val="000"/>
          <w:sz w:val="18"/>
          <w:szCs w:val="18"/>
        </w:rPr>
        <w:t xml:space="preserve">Don't miss this opportunity to be part of the discussion. </w:t>
      </w:r>
      <w:hyperlink r:id="rId8" w:history="1">
        <w:r>
          <w:rPr/>
          <w:t xml:space="preserve">Register now to secure your spot for the event on March 12th!</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docs.google.com/forms/d/e/1FAIpQLScG2mj8AHai2W-q41tfV3Pnv1apCcKnIokr8hjMcrtWqn2sd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2026-06-03T20:45:48+02:00</dcterms:created>
  <dcterms:modified xsi:type="dcterms:W3CDTF">2026-06-03T20:45:48+02:00</dcterms:modified>
</cp:coreProperties>
</file>

<file path=docProps/custom.xml><?xml version="1.0" encoding="utf-8"?>
<Properties xmlns="http://schemas.openxmlformats.org/officeDocument/2006/custom-properties" xmlns:vt="http://schemas.openxmlformats.org/officeDocument/2006/docPropsVTypes"/>
</file>