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Join us at the next signatory meeting on 09 March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The next Living-in.EU signatories meeting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will take place on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09 March 2023 at 14h00-16h30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online via Microsoft Teams. It is titled "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Workshop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on organisational and cultural interoperability issues arising in local administrations when establishing local, regional or national data spaces or local digital twins</w:t>
      </w:r>
      <w:r>
        <w:rPr>
          <w:rFonts w:ascii="Arial" w:hAnsi="Arial" w:eastAsia="Arial" w:cs="Arial"/>
          <w:color w:val="000"/>
          <w:sz w:val="18"/>
          <w:szCs w:val="18"/>
        </w:rPr>
        <w:t xml:space="preserve">" and is hosted by </w:t>
      </w:r>
      <w:hyperlink r:id="rId7" w:history="1">
        <w:r>
          <w:rPr/>
          <w:t xml:space="preserve">Wavestone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Wavestone are conducting a study for DG CNECT of the European Commission on the same topic.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workshop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is organised in the context of this study and is part of a broader set of consultation activities collecting the views of relevant stakeholders on the matter. Following a first phase of stakeholders’ consultations focused on specific use cases of Valencia, Helsinki, Amsterdam and Florence, this workshop will be an opportunity to:</w:t>
      </w:r>
    </w:p>
    <w:p>
      <w:pPr>
        <w:numPr>
          <w:ilvl w:val="0"/>
          <w:numId w:val="1"/>
        </w:numPr>
      </w:pPr>
      <w:r>
        <w:rPr/>
        <w:t xml:space="preserve">provide you with an </w:t>
      </w:r>
      <w:r>
        <w:rPr>
          <w:b w:val="1"/>
          <w:bCs w:val="1"/>
        </w:rPr>
        <w:t xml:space="preserve">overview of the main findings on organisational and cultural interoperability challenges</w:t>
      </w:r>
      <w:r>
        <w:rPr/>
        <w:t xml:space="preserve">;</w:t>
      </w:r>
    </w:p>
    <w:p>
      <w:pPr>
        <w:numPr>
          <w:ilvl w:val="0"/>
          <w:numId w:val="1"/>
        </w:numPr>
      </w:pPr>
      <w:r>
        <w:rPr/>
        <w:t xml:space="preserve">discuss and gather </w:t>
      </w:r>
      <w:r>
        <w:rPr>
          <w:b w:val="1"/>
          <w:bCs w:val="1"/>
        </w:rPr>
        <w:t xml:space="preserve">your feedback on the identified challenges</w:t>
      </w:r>
      <w:r>
        <w:rPr/>
        <w:t xml:space="preserve">;</w:t>
      </w:r>
    </w:p>
    <w:p>
      <w:pPr>
        <w:numPr>
          <w:ilvl w:val="0"/>
          <w:numId w:val="1"/>
        </w:numPr>
      </w:pPr>
      <w:r>
        <w:rPr/>
        <w:t xml:space="preserve">learn from the </w:t>
      </w:r>
      <w:r>
        <w:rPr>
          <w:b w:val="1"/>
          <w:bCs w:val="1"/>
        </w:rPr>
        <w:t xml:space="preserve">experiences and achievements of others in the field of organisational and cultural interoperability</w:t>
      </w:r>
      <w:r>
        <w:rPr/>
        <w:t xml:space="preserve">; and</w:t>
      </w:r>
    </w:p>
    <w:p>
      <w:pPr>
        <w:numPr>
          <w:ilvl w:val="0"/>
          <w:numId w:val="1"/>
        </w:numPr>
      </w:pPr>
      <w:r>
        <w:rPr/>
        <w:t xml:space="preserve">be informed about the </w:t>
      </w:r>
      <w:r>
        <w:rPr>
          <w:b w:val="1"/>
          <w:bCs w:val="1"/>
        </w:rPr>
        <w:t xml:space="preserve">next steps of the study</w:t>
      </w:r>
      <w:r>
        <w:rPr/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workshop will be highly interactive and will be held via Microsoft Teams in English.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For more info, check out the event </w:t>
      </w:r>
      <w:hyperlink r:id="rId8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 </w:t>
      </w:r>
    </w:p>
    <w:p>
      <w:pPr>
        <w:spacing w:line="288" w:lineRule="auto"/>
      </w:pPr>
      <w:hyperlink r:id="rId9" w:history="1">
        <w:r>
          <w:rPr/>
          <w:t xml:space="preserve">Register 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For any questions, contact us at gabriela.ruseva@eurocities.eu.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are looking forward to seeing many signatories at the event!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09556C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wavestone.com/en/office/luxembourg/" TargetMode="External"/><Relationship Id="rId8" Type="http://schemas.openxmlformats.org/officeDocument/2006/relationships/hyperlink" Target="https://living-in.eu/events/workshop-organisational-and-cultural-interoperability-issues-arising-local-administrations" TargetMode="External"/><Relationship Id="rId9" Type="http://schemas.openxmlformats.org/officeDocument/2006/relationships/hyperlink" Target="https://teams.microsoft.com/registration/Cokv0QqVgEaMp1o28Iic0w,3hVvyYJQx0CEMGwpmRiA_w,XqLWV0E4Xk6yhB2b-1a7pw,eIgNAw3jfECqG80y2wMDKg,Mud827z1MUW_pkmvDyBvZg,B1zCGga7p0K6WktouEjuxQ?mode=read&amp;tenantId=d12f890a-950a-4680-8ca7-5a36f0889cd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2026-06-23T18:26:19+02:00</dcterms:created>
  <dcterms:modified xsi:type="dcterms:W3CDTF">2026-06-23T18:26:19+02:00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