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13th meeting of the Commission for Economic Policy of the European Committee of the Regions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13th ECON commission meeting will take place at the CoR on Friday 8 July 2022, from 11:30 to 18:00 (Brussels time).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draft agenda is available </w:t>
      </w:r>
      <w:hyperlink r:id="rId7" w:history="1">
        <w:r>
          <w:rPr/>
          <w:t xml:space="preserve">here.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During this meeting, ECON members will discuss and vote on three draft opinions on the following topics:</w:t>
      </w:r>
    </w:p>
    <w:p>
      <w:pPr>
        <w:numPr>
          <w:ilvl w:val="0"/>
          <w:numId w:val="1"/>
        </w:numPr>
      </w:pPr>
      <w:r>
        <w:rPr>
          <w:b w:val="1"/>
          <w:bCs w:val="1"/>
          <w:i w:val="1"/>
          <w:iCs w:val="1"/>
        </w:rPr>
        <w:t xml:space="preserve">Digital Cohesion</w:t>
      </w:r>
      <w:br/>
      <w:r>
        <w:rPr/>
        <w:t xml:space="preserve">	Rapporteur: Gaetano ARMAO (IT/EPP)</w:t>
      </w:r>
    </w:p>
    <w:p>
      <w:pPr>
        <w:numPr>
          <w:ilvl w:val="0"/>
          <w:numId w:val="2"/>
        </w:numPr>
      </w:pPr>
      <w:r>
        <w:rPr>
          <w:b w:val="1"/>
          <w:bCs w:val="1"/>
          <w:i w:val="1"/>
          <w:iCs w:val="1"/>
        </w:rPr>
        <w:t xml:space="preserve">European Chips Act to strengthen the European semiconductor ecosystem</w:t>
      </w:r>
      <w:br/>
      <w:r>
        <w:rPr/>
        <w:t xml:space="preserve">	Rapporteur: Thomas SCHMIDT (DE/EPP)</w:t>
      </w:r>
    </w:p>
    <w:p>
      <w:pPr>
        <w:numPr>
          <w:ilvl w:val="0"/>
          <w:numId w:val="3"/>
        </w:numPr>
      </w:pPr>
      <w:r>
        <w:rPr>
          <w:b w:val="1"/>
          <w:bCs w:val="1"/>
          <w:i w:val="1"/>
          <w:iCs w:val="1"/>
        </w:rPr>
        <w:t xml:space="preserve">Protecting Industrial and Craft Geographical Indications in the European Union</w:t>
      </w:r>
      <w:br/>
      <w:r>
        <w:rPr/>
        <w:t xml:space="preserve">	Rapporteur: Martine PINVILLE (FR/PES)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ECON Members will also debate the results of the Conference on the Future of Europe and its follow-up.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 meeting documents are available on the </w:t>
      </w:r>
      <w:hyperlink r:id="rId8" w:history="1">
        <w:r>
          <w:rPr/>
          <w:t xml:space="preserve">CoR Members' Portal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47618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88460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676AD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memportal.cor.europa.eu/Handlers/ViewDoc.ashx?doc=COR-2022-02689-00-02-CONVPOJ-TRA-EN.docx" TargetMode="External"/><Relationship Id="rId8" Type="http://schemas.openxmlformats.org/officeDocument/2006/relationships/hyperlink" Target="https://memportal.cor.europa.eu/Public/Documents/MeetingDocuments?meetingId=2182699&amp;meetingSessionId=222867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2026-06-19T09:52:05+02:00</dcterms:created>
  <dcterms:modified xsi:type="dcterms:W3CDTF">2026-06-19T09:52:05+02:00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