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From networking to infrastructure, from cybersecurity to data, connect key technologies with the most promising use cases identified in France, highlighting specificities of each territory whilst looking forward to a holistic approach. It can inform policy officers and stakeholders of the best digital strategy to address some of the pressing needs at the local level to contributing to the green deal.</w:t>
      </w:r>
    </w:p>
    <w:p>
      <w:pPr>
        <w:spacing w:line="288" w:lineRule="auto"/>
      </w:pPr>
      <w:hyperlink r:id="rId7" w:history="1">
        <w:r>
          <w:rPr/>
          <w:t xml:space="preserve">Registration Page</w:t>
        </w:r>
      </w:hyperlink>
    </w:p>
    <w:p>
      <w:pPr>
        <w:spacing w:line="288" w:lineRule="auto"/>
      </w:pPr>
      <w:r>
        <w:rPr>
          <w:rFonts w:ascii="Arial" w:hAnsi="Arial" w:eastAsia="Arial" w:cs="Arial"/>
          <w:color w:val="000"/>
          <w:sz w:val="18"/>
          <w:szCs w:val="18"/>
          <w:b w:val="1"/>
          <w:bCs w:val="1"/>
        </w:rPr>
        <w:t xml:space="preserve">Content:</w:t>
      </w:r>
    </w:p>
    <w:p>
      <w:pPr>
        <w:spacing w:line="288" w:lineRule="auto"/>
      </w:pPr>
      <w:r>
        <w:rPr>
          <w:rFonts w:ascii="Arial" w:hAnsi="Arial" w:eastAsia="Arial" w:cs="Arial"/>
          <w:color w:val="000"/>
          <w:sz w:val="18"/>
          <w:szCs w:val="18"/>
        </w:rPr>
        <w:t xml:space="preserve">The session is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will have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1F911F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C378CC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F710F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C:/Users/furtama/AppData/Local/Microsoft/Windows/INetCache/Content.Outlook/PX650YPC/Registration%20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2026-07-28T16:49:38+02:00</dcterms:created>
  <dcterms:modified xsi:type="dcterms:W3CDTF">2026-07-28T16:49:38+02:00</dcterms:modified>
</cp:coreProperties>
</file>

<file path=docProps/custom.xml><?xml version="1.0" encoding="utf-8"?>
<Properties xmlns="http://schemas.openxmlformats.org/officeDocument/2006/custom-properties" xmlns:vt="http://schemas.openxmlformats.org/officeDocument/2006/docPropsVTypes"/>
</file>