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CitizensHack2022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CitizensHack2022 is an opportunity for EU citizens to work on their real-life problems in collaboration with researchers and contribute to creating a more inclusive society, prosperous local economy, and sustainable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 co-creation journey which will help local communities to become a better place for everyone!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join?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hackathon welcomes all EU citizens with different skill sets to join, no coding skills required. Hackathon teams need to include 2-4 citizens and 2 researchers from EU countries. Teams will consist of researchers and citizens co-creating solutions for better societies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can you win?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Three winning teams will receive project support from Ultrahack, Eurocities, OI-Net and Aalto Startup in the EU network and academia and pitch their project in a virtual after-hack to gain access to present the solution at the EU level and gain visibility among potential partners and investors.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 and where?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Citizenhack2022 will take place on 10.–12. February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held as an online event and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➔ Apply to join at </w:t>
      </w:r>
      <w:hyperlink r:id="rId7" w:history="1">
        <w:r>
          <w:rPr/>
          <w:t xml:space="preserve">https://ultrahack.org/citizenshack-2022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by 23 January 2022 (best teams are selected as soon as applications come in).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Want to know more? Join the informative webinar on 18th of January 2022 at 16:00 GMT +2.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here: </w:t>
      </w:r>
      <w:hyperlink r:id="rId8" w:history="1">
        <w:r>
          <w:rPr/>
          <w:t xml:space="preserve">https://bit.ly/CitizenHack22Webinar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ltrahack.org/citizenshack-2022" TargetMode="External"/><Relationship Id="rId8" Type="http://schemas.openxmlformats.org/officeDocument/2006/relationships/hyperlink" Target="https://bit.ly/CitizenHack22Webin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2026-06-19T20:05:30+02:00</dcterms:created>
  <dcterms:modified xsi:type="dcterms:W3CDTF">2026-06-19T20:05:30+02:00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