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 launch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 LDT Toolbox launch event marks the transition of the project into a market-ready product: After years of development, the EU LDT Toolbox is now ready for large-scale adoption by public administrations.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16-17 June 2026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Roig Arena (Valencia, Spain)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LDT Toolbox  is the open-source public infrastructure that brings the European vision of Local Digital Twins to life. Following three years of development, this Toolbox enables any European community, regardless of size, to implement a sovereign, scalable, and interoperable data architecture, built entirely on EU-wide standards (MIMs).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two days will be the opportunity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Showcase the key achievements and impact</w:t>
      </w:r>
      <w:r>
        <w:rPr/>
        <w:t xml:space="preserve"> of the EU LDT Toolbox initiative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Present the results and lessons learned from the pilot implementations</w:t>
      </w:r>
      <w:r>
        <w:rPr/>
        <w:t xml:space="preserve"> carried out with European cities</w:t>
      </w:r>
    </w:p>
    <w:p>
      <w:pPr>
        <w:numPr>
          <w:ilvl w:val="0"/>
          <w:numId w:val="1"/>
        </w:numPr>
      </w:pPr>
      <w:r>
        <w:rPr/>
        <w:t xml:space="preserve">Organise </w:t>
      </w:r>
      <w:r>
        <w:rPr>
          <w:b w:val="1"/>
          <w:bCs w:val="1"/>
        </w:rPr>
        <w:t xml:space="preserve">technical workshops</w:t>
      </w:r>
      <w:r>
        <w:rPr/>
        <w:t xml:space="preserve"> to </w:t>
      </w:r>
      <w:r>
        <w:rPr>
          <w:b w:val="1"/>
          <w:bCs w:val="1"/>
        </w:rPr>
        <w:t xml:space="preserve">explore the tools</w:t>
      </w:r>
      <w:r>
        <w:rPr/>
        <w:t xml:space="preserve"> and their practical applications.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Attendees of the launch event will have access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“Transferability Blueprint”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 exclusive report on how the Toolbox achieved scalability, designed to inform future Commission policies and recommendations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High-Level Networking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dedicated space to engage with those responsible for the future governance of the tool and define strategic collaboration lines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Opportunity to participate in the event’s audiovisual materials, such as panel discussions or interviews, testifying to the success of European collaboration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Roadmap Preview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maintenance and functional evolution roadmap under the new EU-backed management model.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joining the event? </w:t>
      </w:r>
      <w:hyperlink r:id="rId7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for the EU LDT Toolbox launch!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69B0964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ad0f0592.sibforms.com%2Fserve%2FMUIFAGzK2Y9cz5LrSqsSaWfEfEO4_fXYHtiin9xTGGKMwyjykZmjL2w-v7ugO-9TnEM_OLlHnmP4K8EgX5JsRsPng4JJwQJeDvdyl22nfAyiXBV0BKTaXhqkx2ykoXCsz7l5WP4X3RYh2686-C_DKhi2_yqZ3FCzR_ohR-O6kmz1W_uk8sU6JUHxSjl90O4v3pu2bP10JwGC9VBI&amp;data=05%7C02%7Cluca.kerscher%40eurocities.eu%7Cf20460e3e608408f200408de94a72417%7Cd12f890a950a46808ca75a36f0889cd3%7C0%7C0%7C639111642763089412%7CUnknown%7CTWFpbGZsb3d8eyJFbXB0eU1hcGkiOnRydWUsIlYiOiIwLjAuMDAwMCIsIlAiOiJXaW4zMiIsIkFOIjoiTWFpbCIsIldUIjoyfQ%3D%3D%7C0%7C%7C%7C&amp;sdata=p9RtVvLH2TgQhe8%2BxjHJ6HCqoDldUSXP19zLIVBawpI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2026-08-27T21:33:54+02:00</dcterms:created>
  <dcterms:modified xsi:type="dcterms:W3CDTF">2026-08-27T21:33:54+02:00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