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New Course: Interoperability for Smarter Public Services – An Introduction to MIMs Plus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 new, beginner-level course titled “Interoperability for Smarter Public Services: An Introduction to MIMs Plus” is now available, offering an accessible introduction to Minimal Interoperability in the context of public sector ICT procurement.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course helps participants understand how Minimal Interoperability Mechanisms (MIMs) can support more interoperable, reusable, and future-proof public digital services. It also explains how learners can actively contribute to the European ecosystem of interoperable data and services.</w:t>
      </w:r>
    </w:p>
    <w:p>
      <w:pPr>
        <w:pStyle w:val="Heading3"/>
      </w:pPr>
      <w:r>
        <w:rPr/>
        <w:t xml:space="preserve">Target audience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course is particularly relevant for:</w:t>
      </w:r>
    </w:p>
    <w:p>
      <w:pPr>
        <w:numPr>
          <w:ilvl w:val="0"/>
          <w:numId w:val="1"/>
        </w:numPr>
      </w:pPr>
      <w:r>
        <w:rPr/>
        <w:t xml:space="preserve">Public sector innovators</w:t>
      </w:r>
    </w:p>
    <w:p>
      <w:pPr>
        <w:numPr>
          <w:ilvl w:val="0"/>
          <w:numId w:val="1"/>
        </w:numPr>
      </w:pPr>
      <w:r>
        <w:rPr/>
        <w:t xml:space="preserve">CIOs and digital leaders</w:t>
      </w:r>
    </w:p>
    <w:p>
      <w:pPr>
        <w:numPr>
          <w:ilvl w:val="0"/>
          <w:numId w:val="1"/>
        </w:numPr>
      </w:pPr>
      <w:r>
        <w:rPr/>
        <w:t xml:space="preserve">Public buyers and procurement professionals</w:t>
      </w:r>
    </w:p>
    <w:p>
      <w:pPr>
        <w:numPr>
          <w:ilvl w:val="0"/>
          <w:numId w:val="1"/>
        </w:numPr>
      </w:pPr>
      <w:r>
        <w:rPr/>
        <w:t xml:space="preserve">ICT vendors and suppliers</w:t>
      </w:r>
    </w:p>
    <w:p>
      <w:pPr>
        <w:numPr>
          <w:ilvl w:val="0"/>
          <w:numId w:val="1"/>
        </w:numPr>
      </w:pPr>
      <w:r>
        <w:rPr/>
        <w:t xml:space="preserve">Standardisation professionals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Learn more about it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8279D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academy.europa.eu/courses/interoperability-for-smarter-public-services-an-introduction-to-mims-plus?eg_sub=946184af0e&amp;eg_cam=13d1d5531c6b5983324d1bf9e2a8e464&amp;eg_list=7 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2026-08-24T17:58:00+02:00</dcterms:created>
  <dcterms:modified xsi:type="dcterms:W3CDTF">2026-08-24T17:58:00+02:00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