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During the European Week of Regions and Cities (EWRC) 2025, the Living-in.EU movement will organise its second EU Digital Assembly in Brussels.</w:t>
      </w:r>
    </w:p>
    <w:p>
      <w:pPr>
        <w:pStyle w:val="Heading2"/>
      </w:pPr>
      <w:r>
        <w:rPr>
          <w:b w:val="1"/>
          <w:bCs w:val="1"/>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annual political event of the Living-in.EU movement, where mayors, regional leaders and stakeholders set strategic priorities for Europe’s digital and green transformation. </w:t>
      </w:r>
    </w:p>
    <w:p>
      <w:pPr>
        <w:pStyle w:val="Heading2"/>
      </w:pPr>
      <w:r>
        <w:rPr>
          <w:b w:val="1"/>
          <w:bCs w:val="1"/>
        </w:rPr>
        <w:t xml:space="preserve">2025's Edition Theme</w:t>
      </w:r>
    </w:p>
    <w:p>
      <w:pPr>
        <w:spacing w:line="288" w:lineRule="auto"/>
      </w:pPr>
      <w:r>
        <w:rPr>
          <w:rFonts w:ascii="Arial" w:hAnsi="Arial" w:eastAsia="Arial" w:cs="Arial"/>
          <w:color w:val="000"/>
          <w:sz w:val="18"/>
          <w:szCs w:val="18"/>
        </w:rPr>
        <w:t xml:space="preserve">The event will explore how local and regional authorities leverage data-driven urban policymaking and citizen engagement to shape human-centric and resilient cities and regions, while ensuring equitable access to the benefits of digitalisation and the protection of digital rights. Participants will address data governance, standards and participation models that empower communities, ensuring digital transformation aligns with environmental goals and digital rights across Europe.</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Wednesday, 15/10/2025, 11:30 - 13:00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Room: VMA23, Van Maerlant Building, European Committee of the Regions, Brussels, Belgium</w:t>
      </w:r>
    </w:p>
    <w:p>
      <w:pPr>
        <w:spacing w:line="288" w:lineRule="auto"/>
      </w:pPr>
      <w:r>
        <w:rPr>
          <w:rFonts w:ascii="Arial" w:hAnsi="Arial" w:eastAsia="Arial" w:cs="Arial"/>
          <w:color w:val="000"/>
          <w:sz w:val="18"/>
          <w:szCs w:val="18"/>
          <w:b w:val="1"/>
          <w:bCs w:val="1"/>
        </w:rPr>
        <w:t xml:space="preserve">Register for the Living-in.EU Digital Assembly session </w:t>
      </w:r>
      <w:hyperlink r:id="rId7" w:history="1">
        <w:r>
          <w:rPr/>
          <w:t xml:space="preserve">HERE</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REGISTRATIONS FOR THE MAIN SESSION HAVE NOW CLOSED.</w:t>
      </w:r>
    </w:p>
    <w:p>
      <w:pPr>
        <w:pStyle w:val="Heading2"/>
      </w:pPr>
      <w:r>
        <w:rPr>
          <w:b w:val="1"/>
          <w:bCs w:val="1"/>
        </w:rPr>
        <w:t xml:space="preserve">Agenda</w:t>
      </w:r>
    </w:p>
    <w:p>
      <w:pPr/>
      <w:r>
        <w:rPr>
          <w:lang w:val="EN-US"/>
          <w:b w:val="1"/>
          <w:bCs w:val="1"/>
        </w:rPr>
        <w:t xml:space="preserve">11:30 - 11:45</w:t>
      </w:r>
      <w:r>
        <w:rPr>
          <w:lang w:val="EN-US"/>
        </w:rPr>
        <w:t xml:space="preserve">: Welcome from Wim de Kinderen (moderator) and the Co-Chairs​</w:t>
      </w:r>
    </w:p>
    <w:p>
      <w:pPr>
        <w:spacing w:line="288" w:lineRule="auto"/>
      </w:pPr>
      <w:r>
        <w:rPr>
          <w:rFonts w:ascii="Arial" w:hAnsi="Arial" w:eastAsia="Arial" w:cs="Arial"/>
          <w:color w:val="000"/>
          <w:sz w:val="18"/>
          <w:szCs w:val="18"/>
        </w:rPr>
        <w:t xml:space="preserve">Ivan Goychev, Deputy Mayor for Digitalisation, Innovation, and Economic Development of the city of Sofia, Bulgaria </w:t>
      </w:r>
    </w:p>
    <w:p>
      <w:pPr>
        <w:spacing w:line="288" w:lineRule="auto"/>
      </w:pPr>
      <w:r>
        <w:rPr>
          <w:rFonts w:ascii="Arial" w:hAnsi="Arial" w:eastAsia="Arial" w:cs="Arial"/>
          <w:color w:val="000"/>
          <w:sz w:val="18"/>
          <w:szCs w:val="18"/>
        </w:rPr>
        <w:t xml:space="preserve">Lluïsa Moret, President of Barcelona Provincial Council and Mayor of the city of Sant Boi de Llobregat, Spain </w:t>
      </w:r>
    </w:p>
    <w:p>
      <w:pPr/>
      <w:r>
        <w:rPr>
          <w:lang w:val="EN-US"/>
          <w:b w:val="1"/>
          <w:bCs w:val="1"/>
        </w:rPr>
        <w:t xml:space="preserve">11:45 - 12:30</w:t>
      </w:r>
      <w:r>
        <w:rPr>
          <w:lang w:val="EN-US"/>
        </w:rPr>
        <w:t xml:space="preserve">: Panel discussion</w:t>
      </w:r>
      <w:r>
        <w:rPr>
          <w:lang w:val="EN-US"/>
          <w:b w:val="1"/>
          <w:bCs w:val="1"/>
        </w:rPr>
        <w:t xml:space="preserve"> </w:t>
      </w:r>
      <w:r>
        <w:rPr>
          <w:lang w:val="EN-US"/>
        </w:rPr>
        <w:t xml:space="preserve">– Data for innovation and smart decision making with a people-centred approach​</w:t>
      </w:r>
    </w:p>
    <w:p>
      <w:pPr/>
      <w:r>
        <w:rPr>
          <w:lang w:val="EN-US"/>
        </w:rPr>
        <w:t xml:space="preserve">Panellists:</w:t>
      </w:r>
    </w:p>
    <w:p>
      <w:pPr>
        <w:spacing w:line="288" w:lineRule="auto"/>
      </w:pPr>
      <w:r>
        <w:rPr>
          <w:rFonts w:ascii="Arial" w:hAnsi="Arial" w:eastAsia="Arial" w:cs="Arial"/>
          <w:color w:val="000"/>
          <w:sz w:val="18"/>
          <w:szCs w:val="18"/>
        </w:rPr>
        <w:t xml:space="preserve">Martin Bailey, European AI Office, Head of Unit, AI for Societal Good, DG CONNECT, European Commission ​</w:t>
      </w:r>
    </w:p>
    <w:p>
      <w:pPr/>
      <w:r>
        <w:rPr>
          <w:lang w:val="EN-US"/>
        </w:rPr>
        <w:t xml:space="preserve">Ivan Goychev, Deputy Mayor, City of Sofia</w:t>
      </w:r>
    </w:p>
    <w:p>
      <w:pPr>
        <w:spacing w:line="288" w:lineRule="auto"/>
      </w:pPr>
      <w:r>
        <w:rPr>
          <w:rFonts w:ascii="Arial" w:hAnsi="Arial" w:eastAsia="Arial" w:cs="Arial"/>
          <w:color w:val="000"/>
          <w:sz w:val="18"/>
          <w:szCs w:val="18"/>
        </w:rPr>
        <w:t xml:space="preserve">Lluïsa Moret, Mayor, Sant Boi de Llobregat</w:t>
      </w:r>
    </w:p>
    <w:p>
      <w:pPr>
        <w:spacing w:line="288" w:lineRule="auto"/>
      </w:pPr>
      <w:r>
        <w:rPr>
          <w:rFonts w:ascii="Arial" w:hAnsi="Arial" w:eastAsia="Arial" w:cs="Arial"/>
          <w:color w:val="000"/>
          <w:sz w:val="18"/>
          <w:szCs w:val="18"/>
        </w:rPr>
        <w:t xml:space="preserve">Jan Wester, Director of the CitiVerse EDIC</w:t>
      </w:r>
    </w:p>
    <w:p>
      <w:pPr/>
      <w:r>
        <w:rPr>
          <w:lang w:val="EN-US"/>
          <w:b w:val="1"/>
          <w:bCs w:val="1"/>
        </w:rPr>
        <w:t xml:space="preserve">12:30 - 12:40</w:t>
      </w:r>
      <w:r>
        <w:rPr>
          <w:lang w:val="EN-US"/>
        </w:rPr>
        <w:t xml:space="preserve">: Exchange with the room </w:t>
      </w:r>
    </w:p>
    <w:p>
      <w:pPr/>
      <w:r>
        <w:rPr>
          <w:lang w:val="EN-US"/>
          <w:b w:val="1"/>
          <w:bCs w:val="1"/>
        </w:rPr>
        <w:t xml:space="preserve">12:40 - 12:45</w:t>
      </w:r>
      <w:r>
        <w:rPr>
          <w:lang w:val="EN-US"/>
        </w:rPr>
        <w:t xml:space="preserve">: Closing Keynote</w:t>
      </w:r>
    </w:p>
    <w:p>
      <w:pPr/>
      <w:r>
        <w:rPr>
          <w:lang w:val="EN-US"/>
        </w:rPr>
        <w:t xml:space="preserve">TBC</w:t>
      </w:r>
    </w:p>
    <w:p>
      <w:pPr/>
      <w:r>
        <w:rPr>
          <w:lang w:val="EN-US"/>
          <w:b w:val="1"/>
          <w:bCs w:val="1"/>
        </w:rPr>
        <w:t xml:space="preserve">12:45 - 13:00</w:t>
      </w:r>
      <w:r>
        <w:rPr>
          <w:lang w:val="EN-US"/>
        </w:rPr>
        <w:t xml:space="preserve">: Ceremony for the signing of the ‘Join, Boost, Sustain’ Declaration​​</w:t>
      </w:r>
    </w:p>
    <w:p>
      <w:pPr/>
      <w:r>
        <w:rPr>
          <w:lang w:val="EN-US"/>
        </w:rPr>
        <w:t xml:space="preserve">The event is moderated by </w:t>
      </w:r>
      <w:r>
        <w:rPr>
          <w:lang w:val="EN-US"/>
          <w:b w:val="1"/>
          <w:bCs w:val="1"/>
        </w:rPr>
        <w:t xml:space="preserve">Wim de Kinderen</w:t>
      </w:r>
      <w:r>
        <w:rPr>
          <w:lang w:val="EN-US"/>
        </w:rPr>
        <w:t xml:space="preserve">, President of ENoLL and Programme Director of European Affairs at Brainport Development.</w:t>
      </w:r>
    </w:p>
    <w:p>
      <w:pPr/>
      <w:r>
        <w:rPr>
          <w:lang w:val="EN-US"/>
        </w:rPr>
        <w:t xml:space="preserve"> </w:t>
      </w:r>
    </w:p>
    <w:p>
      <w:pPr>
        <w:pStyle w:val="Heading2"/>
      </w:pPr>
      <w:r>
        <w:rPr>
          <w:b w:val="1"/>
          <w:bCs w:val="1"/>
        </w:rPr>
        <w:t xml:space="preserve">Connecting People - Networking Lunch</w:t>
      </w:r>
    </w:p>
    <w:p>
      <w:pPr/>
      <w:r>
        <w:rPr>
          <w:lang w:val="EN-US"/>
        </w:rPr>
        <w:t xml:space="preserve">The Living-in.EU Digital Assembly session at EWRC will be followed by an informal </w:t>
      </w:r>
      <w:r>
        <w:rPr>
          <w:lang w:val="EN-US"/>
          <w:b w:val="1"/>
          <w:bCs w:val="1"/>
        </w:rPr>
        <w:t xml:space="preserve">networking lunch</w:t>
      </w:r>
      <w:r>
        <w:rPr>
          <w:lang w:val="EN-US"/>
        </w:rPr>
        <w:t xml:space="preserve">. This event will take place from </w:t>
      </w:r>
      <w:r>
        <w:rPr>
          <w:lang w:val="EN-US"/>
          <w:b w:val="1"/>
          <w:bCs w:val="1"/>
        </w:rPr>
        <w:t xml:space="preserve">13:30 to 15:00 CET</w:t>
      </w:r>
      <w:r>
        <w:rPr>
          <w:lang w:val="EN-US"/>
        </w:rPr>
        <w:t xml:space="preserve"> at Scotland House, Rond-Point Schuman 6, 1000 Brussels.</w:t>
      </w:r>
    </w:p>
    <w:p>
      <w:pPr/>
      <w:r>
        <w:rPr>
          <w:lang w:val="EN-US"/>
        </w:rPr>
        <w:t xml:space="preserve">The networking reception is open to participants of the Living-in.EU Digital Assembly, as well as our wider community of stakeholders and representatives from European institutions. It will serve as an opportunity to discuss the intersection of digital and green transitions, and how these can be leveraged at European, regional, and local levels to foster sustainable development.</w:t>
      </w:r>
    </w:p>
    <w:p>
      <w:pPr/>
      <w:r>
        <w:rPr>
          <w:lang w:val="EN-US"/>
          <w:b w:val="1"/>
          <w:bCs w:val="1"/>
        </w:rPr>
        <w:t xml:space="preserve">Register for the Networking Lunch </w:t>
      </w:r>
      <w:hyperlink r:id="rId8" w:history="1">
        <w:r>
          <w:rPr/>
          <w:t xml:space="preserve">HERE</w:t>
        </w:r>
      </w:hyperlink>
      <w:r>
        <w:rPr>
          <w:lang w:val="EN-US"/>
        </w:rPr>
        <w:t xml:space="preserve">,</w:t>
      </w:r>
      <w:r>
        <w:rPr>
          <w:lang w:val="EN-US"/>
          <w:b w:val="1"/>
          <w:bCs w:val="1"/>
        </w:rPr>
        <w:t xml:space="preserve"> by 7 October 2025.</w:t>
      </w:r>
    </w:p>
    <w:p>
      <w:pPr/>
      <w:r>
        <w:rPr>
          <w:lang w:val="EN-US"/>
          <w:b w:val="1"/>
          <w:bCs w:val="1"/>
        </w:rPr>
        <w:t xml:space="preserve">REGISTRATIONS FOR THE NETWORKING LUNCH HAVE NOW CLOSED.</w:t>
      </w:r>
    </w:p>
    <w:p>
      <w:pPr/>
      <w:r>
        <w:rPr>
          <w:lang w:val="EN-US"/>
          <w:b w:val="1"/>
          <w:bCs w:val="1"/>
        </w:rPr>
        <w:t xml:space="preserve">We look forward to connecting with you during Living-in.EU Digital Assembly 2025!</w:t>
      </w:r>
    </w:p>
    <w:p>
      <w:pPr/>
      <w:r>
        <w:rPr>
          <w:lang w:val="EN-US"/>
        </w:rPr>
        <w:t xml:space="preserve"> </w:t>
      </w:r>
    </w:p>
    <w:p>
      <w:pPr/>
      <w:r>
        <w:rPr>
          <w:lang w:val="EN-US"/>
        </w:rPr>
        <w:t xml:space="preserve">If you missed registering for the event, you can follow it online in real time </w:t>
      </w:r>
      <w:hyperlink r:id="rId9" w:history="1">
        <w:r>
          <w:rPr/>
          <w:t xml:space="preserve">here</w:t>
        </w:r>
      </w:hyperlink>
      <w:r>
        <w:rPr>
          <w:lang w:val="EN-US"/>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sessions/46862" TargetMode="External"/><Relationship Id="rId8" Type="http://schemas.openxmlformats.org/officeDocument/2006/relationships/hyperlink" Target="https://forms.office.com/e/fbgDrtNR58" TargetMode="External"/><Relationship Id="rId9" Type="http://schemas.openxmlformats.org/officeDocument/2006/relationships/hyperlink" Target="https://webstreaming.cor.europa.eu/en/cor/euregionsweek-2025-living-ineu-digital-assembly-2025-empowering-cities-and-regions-through-data-and-people-centred-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2026-05-02T05:33:23+02:00</dcterms:created>
  <dcterms:modified xsi:type="dcterms:W3CDTF">2026-05-02T05:33:23+02:00</dcterms:modified>
</cp:coreProperties>
</file>

<file path=docProps/custom.xml><?xml version="1.0" encoding="utf-8"?>
<Properties xmlns="http://schemas.openxmlformats.org/officeDocument/2006/custom-properties" xmlns:vt="http://schemas.openxmlformats.org/officeDocument/2006/docPropsVTypes"/>
</file>