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Eurocities Academy training: "Urban Digital Twins: towards evidence-based decision-making in cities"</w:t>
      </w:r>
    </w:p>
    <w:p>
      <w:pPr/>
    </w:p>
    <w:p>
      <w:pPr>
        <w:pStyle w:val="Heading4"/>
      </w:pPr>
      <w:r>
        <w:rPr>
          <w:i w:val="1"/>
          <w:iCs w:val="1"/>
        </w:rPr>
        <w:t xml:space="preserve">What exactly is a digital twin? Is it necessary for every city? How can such a complex tool be integrated into strategic planning and decision-making?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If you are asking yourself these or similar questions, then the Eurocities Academy training on Urban Digital Twins (UDTs) might be for you!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Eurocities Academy is launching the second edition of its UDT training, co-developed with (and hosted by) the Barcelona Supercomputing Center. It aims to support city professionals of a broad range of backgrounds in:</w:t>
      </w:r>
    </w:p>
    <w:p>
      <w:pPr>
        <w:numPr>
          <w:ilvl w:val="0"/>
          <w:numId w:val="1"/>
        </w:numPr>
      </w:pPr>
      <w:r>
        <w:rPr/>
        <w:t xml:space="preserve">Understanding the practical uses of digital twins.</w:t>
      </w:r>
    </w:p>
    <w:p>
      <w:pPr>
        <w:numPr>
          <w:ilvl w:val="0"/>
          <w:numId w:val="1"/>
        </w:numPr>
      </w:pPr>
      <w:r>
        <w:rPr/>
        <w:t xml:space="preserve">Assessing when and how to invest in them.</w:t>
      </w:r>
    </w:p>
    <w:p>
      <w:pPr>
        <w:numPr>
          <w:ilvl w:val="0"/>
          <w:numId w:val="1"/>
        </w:numPr>
      </w:pPr>
      <w:r>
        <w:rPr/>
        <w:t xml:space="preserve">Overcoming internal barriers like fragmented data or limited political buy-in.</w:t>
      </w:r>
    </w:p>
    <w:p>
      <w:pPr>
        <w:numPr>
          <w:ilvl w:val="0"/>
          <w:numId w:val="1"/>
        </w:numPr>
      </w:pPr>
      <w:r>
        <w:rPr/>
        <w:t xml:space="preserve">Designing digital twin projects that are technically feasible and policy-relevant.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Whether your city is just beginning its UDT journey or looking to scale up a pilot, this hands-on training will help you shape a UDT approach that aligns with your institutional capacities, data maturity, and urban priorities. It also gives you the opportunity to exchange experiences and best practices with colleagues from across Europe.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training will take place in initial online sessions, and in an in-person session on 6-7 November in Barcelona, alongside the Smart City Expo World Congress. You can find more information </w:t>
      </w:r>
      <w:hyperlink r:id="rId7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and have a look at the training’s </w:t>
      </w:r>
      <w:hyperlink r:id="rId8" w:history="1">
        <w:r>
          <w:rPr/>
          <w:t xml:space="preserve">brochure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The Eurocities Academy is holding an online public information webinar to provide guidance and answer any questions about the Urban Digital Twins training, on Friday 16 May 2025, at 12:00. </w:t>
      </w:r>
      <w:hyperlink r:id="rId9" w:history="1">
        <w:r>
          <w:rPr/>
          <w:t xml:space="preserve">Register for the information webinar here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Interested in reading about the first edition of the training in 2024? </w:t>
      </w:r>
      <w:hyperlink r:id="rId10" w:history="1">
        <w:r>
          <w:rPr/>
          <w:t xml:space="preserve">This article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provides you with insights and learnings from participants.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pStyle w:val="Heading4"/>
      </w:pPr>
      <w:r>
        <w:rPr>
          <w:i w:val="1"/>
          <w:iCs w:val="1"/>
        </w:rPr>
        <w:t xml:space="preserve">What is the Eurocities Academy?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 </w:t>
      </w:r>
      <w:hyperlink r:id="rId11" w:history="1">
        <w:r>
          <w:rPr/>
          <w:t xml:space="preserve">Eurocities Academy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is the network’s dedicated training programme, providing capacity-building to city leaders and experts. To date, it has trained over 200 officials from more than 110 cities. The Academy is offering in-person and blended training courses, which are open to both Eurocities members and other cities.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For questions about the training or the registration process, please contact Guillem Ramírez Chico, Eurocities Academy Coordinator, at </w:t>
      </w:r>
      <w:hyperlink r:id="rId12" w:history="1">
        <w:r>
          <w:rPr>
            <w:i w:val="1"/>
            <w:iCs w:val="1"/>
          </w:rPr>
          <w:t xml:space="preserve">guillem.ramirez-chico@eurocities.eu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CE37CA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eur02.safelinks.protection.outlook.com/?url=https%3A%2F%2Feurocities.eu%2Fevents%2Feurocities-academy-training-urban-digital-twins%2F&amp;data=05%7C02%7Cluca.kerscher%40eurocities.eu%7Cfbcf1522de6745a7ed7b08dd9165f4ef%7Cd12f890a950a46808ca75a36f0889cd3%7C0%7C0%7C638826589287683830%7CUnknown%7CTWFpbGZsb3d8eyJFbXB0eU1hcGkiOnRydWUsIlYiOiIwLjAuMDAwMCIsIlAiOiJXaW4zMiIsIkFOIjoiTWFpbCIsIldUIjoyfQ%3D%3D%7C0%7C%7C%7C&amp;sdata=43UEOeek%2BzPjcuacZwY0BR6a7OstHsaMZwCEV0UCTdw%3D&amp;reserved=0" TargetMode="External"/><Relationship Id="rId8" Type="http://schemas.openxmlformats.org/officeDocument/2006/relationships/hyperlink" Target="https://eur02.safelinks.protection.outlook.com/?url=https%3A%2F%2Feurocities.eu%2Fwp-content%2Fuploads%2F2025%2F05%2FEurocities-Urban-Digital-Twins-training.pdf&amp;data=05%7C02%7Cluca.kerscher%40eurocities.eu%7Cfbcf1522de6745a7ed7b08dd9165f4ef%7Cd12f890a950a46808ca75a36f0889cd3%7C0%7C0%7C638826589287696913%7CUnknown%7CTWFpbGZsb3d8eyJFbXB0eU1hcGkiOnRydWUsIlYiOiIwLjAuMDAwMCIsIlAiOiJXaW4zMiIsIkFOIjoiTWFpbCIsIldUIjoyfQ%3D%3D%7C0%7C%7C%7C&amp;sdata=UQd719FJ1HKhbPCWnIsCowaXjv5FblDb8vmO%2F%2BHifJQ%3D&amp;reserved=0" TargetMode="External"/><Relationship Id="rId9" Type="http://schemas.openxmlformats.org/officeDocument/2006/relationships/hyperlink" Target="https://eur02.safelinks.protection.outlook.com/?url=https%3A%2F%2Fforms.office.com%2FPages%2FResponsePage.aspx%3Fid%3DCokv0QqVgEaMp1o28Iic0wUXaBXzf1hBs4MGr3z72apUME4yWkNZUUdCSDFSNEZPUENCTEY5VkRZMi4u&amp;data=05%7C02%7Candrew.kennedy%40eurocities.eu%7Ca059b91d0eb141de920308dd893f0780%7Cd12f890a950a46808ca75a36f0889cd3%7C0%7C0%7C638817625980718201%7CUnknown%7CTWFpbGZsb3d8eyJFbXB0eU1hcGkiOnRydWUsIlYiOiIwLjAuMDAwMCIsIlAiOiJXaW4zMiIsIkFOIjoiTWFpbCIsIldUIjoyfQ%3D%3D%7C0%7C%7C%7C&amp;sdata=0qNBUUGpWbSLN99hCqg1bML%2B2Ice7HKeeSWiSWV8vEI%3D&amp;reserved=0" TargetMode="External"/><Relationship Id="rId10" Type="http://schemas.openxmlformats.org/officeDocument/2006/relationships/hyperlink" Target="https://eur02.safelinks.protection.outlook.com/?url=https%3A%2F%2Feurocities.eu%2Flatest%2Furban-digital-twins-transforming-city-planning-and-governance%2F&amp;data=05%7C02%7Cluca.kerscher%40eurocities.eu%7Cfbcf1522de6745a7ed7b08dd9165f4ef%7Cd12f890a950a46808ca75a36f0889cd3%7C0%7C0%7C638826589287729188%7CUnknown%7CTWFpbGZsb3d8eyJFbXB0eU1hcGkiOnRydWUsIlYiOiIwLjAuMDAwMCIsIlAiOiJXaW4zMiIsIkFOIjoiTWFpbCIsIldUIjoyfQ%3D%3D%7C0%7C%7C%7C&amp;sdata=7YYMe1oI1rsUrYG3lc2MFJFsp1eB9yStZTtJ%2BCZXMl0%3D&amp;reserved=0" TargetMode="External"/><Relationship Id="rId11" Type="http://schemas.openxmlformats.org/officeDocument/2006/relationships/hyperlink" Target="https://eurocities.eu/academy/" TargetMode="External"/><Relationship Id="rId12" Type="http://schemas.openxmlformats.org/officeDocument/2006/relationships/hyperlink" Target="mailto:guillem.ramirez-chico@eurocities.e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2026-06-26T04:25:10+02:00</dcterms:created>
  <dcterms:modified xsi:type="dcterms:W3CDTF">2026-06-26T04:25:10+02:00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