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CommuniCity Final Event Porto </w:t>
      </w:r>
    </w:p>
    <w:p>
      <w:pPr/>
    </w:p>
    <w:p>
      <w:pPr>
        <w:spacing w:line="288" w:lineRule="auto"/>
      </w:pPr>
      <w:r>
        <w:rPr>
          <w:rFonts w:ascii="Arial" w:hAnsi="Arial" w:eastAsia="Arial" w:cs="Arial"/>
          <w:color w:val="000"/>
          <w:sz w:val="18"/>
          <w:szCs w:val="18"/>
          <w:b w:val="1"/>
          <w:bCs w:val="1"/>
        </w:rPr>
        <w:t xml:space="preserve">The CommuniCity Consortium is pleased to invite you to its Final Event on July 2nd, 2025.</w:t>
      </w:r>
      <w:r>
        <w:rPr>
          <w:rFonts w:ascii="Arial" w:hAnsi="Arial" w:eastAsia="Arial" w:cs="Arial"/>
          <w:color w:val="000"/>
          <w:sz w:val="18"/>
          <w:szCs w:val="18"/>
        </w:rPr>
        <w:t xml:space="preserve"> The programme will highlight the project’s key outcomes, learnings and innovative solutions to urban challenges faced by cities. The CommuniCity Final Event will bring together project partners, marginalised communities, city representatives, policymakers, researchers and innovators to discuss and shape the future of European cities.</w:t>
      </w:r>
    </w:p>
    <w:p>
      <w:pPr>
        <w:spacing w:line="288" w:lineRule="auto"/>
      </w:pPr>
      <w:r>
        <w:rPr>
          <w:rFonts w:ascii="Arial" w:hAnsi="Arial" w:eastAsia="Arial" w:cs="Arial"/>
          <w:color w:val="000"/>
          <w:sz w:val="18"/>
          <w:szCs w:val="18"/>
          <w:b w:val="1"/>
          <w:bCs w:val="1"/>
        </w:rPr>
        <w:t xml:space="preserve">The event will be held in a hybrid format. </w:t>
      </w:r>
      <w:r>
        <w:rPr>
          <w:rFonts w:ascii="Arial" w:hAnsi="Arial" w:eastAsia="Arial" w:cs="Arial"/>
          <w:color w:val="000"/>
          <w:sz w:val="18"/>
          <w:szCs w:val="18"/>
        </w:rPr>
        <w:t xml:space="preserve">Therefore</w:t>
      </w:r>
      <w:r>
        <w:rPr>
          <w:rFonts w:ascii="Arial" w:hAnsi="Arial" w:eastAsia="Arial" w:cs="Arial"/>
          <w:color w:val="000"/>
          <w:sz w:val="18"/>
          <w:szCs w:val="18"/>
          <w:b w:val="1"/>
          <w:bCs w:val="1"/>
        </w:rPr>
        <w:t xml:space="preserve">, participants can join either online or in person at Porto Digital premises</w:t>
      </w:r>
      <w:r>
        <w:rPr>
          <w:rFonts w:ascii="Arial" w:hAnsi="Arial" w:eastAsia="Arial" w:cs="Arial"/>
          <w:color w:val="000"/>
          <w:sz w:val="18"/>
          <w:szCs w:val="18"/>
        </w:rPr>
        <w:t xml:space="preserve">. Please note that there are a limited number of in-person seats available.</w:t>
      </w:r>
    </w:p>
    <w:p>
      <w:pPr>
        <w:spacing w:line="288" w:lineRule="auto"/>
      </w:pPr>
      <w:hyperlink r:id="rId7" w:history="1">
        <w:r>
          <w:rPr/>
          <w:t xml:space="preserve">Register now to secure your spot!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e0Mr-X30oojH703BYZYiq-iChdGAhidB1tyXsoo8aRvHR87A/viewform?usp=dialo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2026-06-16T18:48:07+02:00</dcterms:created>
  <dcterms:modified xsi:type="dcterms:W3CDTF">2026-06-16T18:48:07+02:00</dcterms:modified>
</cp:coreProperties>
</file>

<file path=docProps/custom.xml><?xml version="1.0" encoding="utf-8"?>
<Properties xmlns="http://schemas.openxmlformats.org/officeDocument/2006/custom-properties" xmlns:vt="http://schemas.openxmlformats.org/officeDocument/2006/docPropsVTypes"/>
</file>