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Estonian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24th of April  2024 at 10:00 h (Estonian Time) 9:00 h (CET) at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AvaLinn Collaboration Hub (Vabaduse väljak 10, Tallinn) and Online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thanks to the support of </w:t>
      </w:r>
      <w:hyperlink r:id="rId8" w:history="1">
        <w:r>
          <w:rPr/>
          <w:t xml:space="preserve">FinEst Centre for Smart Cities (Taltech)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Tallinn,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in Estonian and English.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finest-centre-smart-cities-taltech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docs.google.com/forms/d/e/1FAIpQLSdD-hedG1t2wtCFJpluqI2-WBCwABO_EFCDM0RtuDHk0StY1w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2026-10-30T17:43:45+01:00</dcterms:created>
  <dcterms:modified xsi:type="dcterms:W3CDTF">2026-10-30T17:43:45+01:00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