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Sharing and Reuse Framework for IT Solutions (SRF)</w:t>
      </w:r>
    </w:p>
    <w:p>
      <w:pPr/>
    </w:p>
    <w:p>
      <w:pPr>
        <w:spacing w:line="288" w:lineRule="auto"/>
      </w:pPr>
      <w:r>
        <w:rPr>
          <w:rFonts w:ascii="Arial" w:hAnsi="Arial" w:eastAsia="Arial" w:cs="Arial"/>
          <w:color w:val="000"/>
          <w:sz w:val="18"/>
          <w:szCs w:val="18"/>
        </w:rPr>
        <w:t xml:space="preserve">Developed in the context of European Union ISA programme, the </w:t>
      </w:r>
      <w:hyperlink r:id="rId7" w:history="1">
        <w:r>
          <w:rPr/>
          <w:t xml:space="preserve">Sharing and Reuse Framework for IT Solutions</w:t>
        </w:r>
      </w:hyperlink>
      <w:r>
        <w:rPr>
          <w:rFonts w:ascii="Arial" w:hAnsi="Arial" w:eastAsia="Arial" w:cs="Arial"/>
          <w:color w:val="000"/>
          <w:sz w:val="18"/>
          <w:szCs w:val="18"/>
        </w:rPr>
        <w:t xml:space="preserve"> addresses EU, national, regional and local public administrations that aim at reducing costs, increasing their efficiency and fostering interoperability by reusing, sharing or jointly developing IT solutions that meet common requirements.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joinup.ec.europa.eu/sites/default/files/custom-page/attachment/2017-10/sharing_and_reuse_of_it_solutions_framework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2026-08-12T11:58:05+02:00</dcterms:created>
  <dcterms:modified xsi:type="dcterms:W3CDTF">2026-08-12T11:58:05+02:00</dcterms:modified>
</cp:coreProperties>
</file>

<file path=docProps/custom.xml><?xml version="1.0" encoding="utf-8"?>
<Properties xmlns="http://schemas.openxmlformats.org/officeDocument/2006/custom-properties" xmlns:vt="http://schemas.openxmlformats.org/officeDocument/2006/docPropsVTypes"/>
</file>