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ALL-Ready Module 1 "Understanding Living Lab Concepts and Co-creation" </w:t>
      </w:r>
    </w:p>
    <w:p>
      <w:pPr/>
    </w:p>
    <w:p>
      <w:pPr>
        <w:spacing w:line="288" w:lineRule="auto"/>
      </w:pPr>
      <w:r>
        <w:rPr>
          <w:rFonts w:ascii="Arial" w:hAnsi="Arial" w:eastAsia="Arial" w:cs="Arial"/>
          <w:color w:val="000"/>
          <w:sz w:val="18"/>
          <w:szCs w:val="18"/>
        </w:rPr>
        <w:t xml:space="preserve">The training - Module 1 "Understanding Living Lab Concepts and Co-creation" - was organised on 16th March 2023 online by the European Network of Living Labs as part of the ALL-Ready project. The training targeted the members of the ALL-Ready Pilot Network and provided them with an overview of Living Lab Basics, Governance Models, and the Business Models of Living Labs. The trainers shared with participants insights into the principles, methodologies, and tools that can be used to effectively enact Living Labs' open innovation in agroecology.</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also </w:t>
      </w:r>
      <w:hyperlink r:id="rId7" w:history="1">
        <w:r>
          <w:rPr/>
          <w:t xml:space="preserve">Module 2 (Management of Living Labs)</w:t>
        </w:r>
      </w:hyperlink>
      <w:r>
        <w:rPr>
          <w:rFonts w:ascii="Arial" w:hAnsi="Arial" w:eastAsia="Arial" w:cs="Arial"/>
          <w:color w:val="000"/>
          <w:sz w:val="18"/>
          <w:szCs w:val="18"/>
        </w:rPr>
        <w:t xml:space="preserve">, </w:t>
      </w:r>
      <w:hyperlink r:id="rId8" w:history="1">
        <w:r>
          <w:rPr/>
          <w:t xml:space="preserve">Module 3 (Living Lab Model, Real-Life Experimentation &amp; Facilitation Techniques)</w:t>
        </w:r>
      </w:hyperlink>
      <w:r>
        <w:rPr>
          <w:rFonts w:ascii="Arial" w:hAnsi="Arial" w:eastAsia="Arial" w:cs="Arial"/>
          <w:color w:val="000"/>
          <w:sz w:val="18"/>
          <w:szCs w:val="18"/>
        </w:rPr>
        <w:t xml:space="preserve">, and </w:t>
      </w:r>
      <w:hyperlink r:id="rId8" w:history="1">
        <w:r>
          <w:rPr/>
          <w:t xml:space="preserve">Module 4 (Systems Thinking)</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all-ready-project.eu/agroecology-living-labs-1-1/module-2.html" TargetMode="External"/><Relationship Id="rId8" Type="http://schemas.openxmlformats.org/officeDocument/2006/relationships/hyperlink" Target="https://www.all-ready-project.eu/agroecology-living-labs-1-1/module-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2026-06-17T08:04:06+02:00</dcterms:created>
  <dcterms:modified xsi:type="dcterms:W3CDTF">2026-06-17T08:04:06+02:00</dcterms:modified>
</cp:coreProperties>
</file>

<file path=docProps/custom.xml><?xml version="1.0" encoding="utf-8"?>
<Properties xmlns="http://schemas.openxmlformats.org/officeDocument/2006/custom-properties" xmlns:vt="http://schemas.openxmlformats.org/officeDocument/2006/docPropsVTypes"/>
</file>