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Increasing Digitalisation Awareness and Readiness of German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hyperlink r:id="rId8" w:history="1">
        <w:r>
          <w:rPr/>
          <w:t xml:space="preserve">BBSR, Federal Institute for Research on Building, Urban Affairs and Spatial Development</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17th of October 2024 at 10:00 h CET at Jafféstraße 2, Gate 25, 14055 Berlin, and now we would like to invite the staff of your Entity interested in this field to new online training sessions, which will provide a practical approach to the topics covered during the event held in October.</w:t>
      </w:r>
    </w:p>
    <w:p>
      <w:pPr>
        <w:spacing w:line="288" w:lineRule="auto"/>
      </w:pPr>
      <w:r>
        <w:rPr>
          <w:rFonts w:ascii="Arial" w:hAnsi="Arial" w:eastAsia="Arial" w:cs="Arial"/>
          <w:color w:val="000"/>
          <w:sz w:val="18"/>
          <w:szCs w:val="18"/>
        </w:rPr>
        <w:t xml:space="preserve">The training will be delivered primarily in German.</w:t>
      </w:r>
    </w:p>
    <w:p>
      <w:pPr>
        <w:spacing w:line="288" w:lineRule="auto"/>
      </w:pPr>
      <w:b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December 4th, 2024</w:t>
      </w:r>
    </w:p>
    <w:p>
      <w:pPr>
        <w:numPr>
          <w:ilvl w:val="0"/>
          <w:numId w:val="1"/>
        </w:numPr>
      </w:pPr>
      <w:r>
        <w:rPr>
          <w:b w:val="1"/>
          <w:bCs w:val="1"/>
        </w:rPr>
        <w:t xml:space="preserve">Time</w:t>
      </w:r>
      <w:r>
        <w:rPr/>
        <w:t xml:space="preserve">: 15:00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b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December 11th, 2024</w:t>
      </w:r>
    </w:p>
    <w:p>
      <w:pPr>
        <w:numPr>
          <w:ilvl w:val="0"/>
          <w:numId w:val="3"/>
        </w:numPr>
      </w:pPr>
      <w:r>
        <w:rPr>
          <w:b w:val="1"/>
          <w:bCs w:val="1"/>
        </w:rPr>
        <w:t xml:space="preserve">Time</w:t>
      </w:r>
      <w:r>
        <w:rPr/>
        <w:t xml:space="preserve">: 15:00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January 14th, 2025</w:t>
      </w:r>
    </w:p>
    <w:p>
      <w:pPr>
        <w:numPr>
          <w:ilvl w:val="0"/>
          <w:numId w:val="5"/>
        </w:numPr>
      </w:pPr>
      <w:r>
        <w:rPr>
          <w:b w:val="1"/>
          <w:bCs w:val="1"/>
        </w:rPr>
        <w:t xml:space="preserve">Time</w:t>
      </w:r>
      <w:r>
        <w:rPr/>
        <w:t xml:space="preserve">: 15:00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p>
    <w:p>
      <w:pPr>
        <w:spacing w:line="288" w:lineRule="auto"/>
      </w:pPr>
      <w:r>
        <w:rPr>
          <w:rFonts w:ascii="Arial" w:hAnsi="Arial" w:eastAsia="Arial" w:cs="Arial"/>
          <w:color w:val="000"/>
          <w:sz w:val="18"/>
          <w:szCs w:val="18"/>
          <w:b w:val="1"/>
          <w:bCs w:val="1"/>
        </w:rPr>
        <w:t xml:space="preserve">Register for this Session</w:t>
      </w:r>
      <w:hyperlink r:id="rId10" w:history="1">
        <w:r>
          <w:rPr/>
          <w:t xml:space="preserve"> Here</w:t>
        </w:r>
      </w:hyperlink>
      <w:r>
        <w:rPr>
          <w:rFonts w:ascii="Arial" w:hAnsi="Arial" w:eastAsia="Arial" w:cs="Arial"/>
          <w:color w:val="000"/>
          <w:sz w:val="18"/>
          <w:szCs w:val="18"/>
          <w:b w:val="1"/>
          <w:bCs w:val="1"/>
        </w:rPr>
        <w:t xml:space="preserve">  </w:t>
      </w:r>
      <w:br/>
      <w:r>
        <w:rPr>
          <w:rFonts w:ascii="Arial" w:hAnsi="Arial" w:eastAsia="Arial" w:cs="Arial"/>
          <w:color w:val="000"/>
          <w:sz w:val="18"/>
          <w:szCs w:val="18"/>
          <w:b w:val="1"/>
          <w:bCs w:val="1"/>
        </w:rPr>
        <w:t xml:space="preserve">Material Available </w:t>
      </w:r>
      <w:hyperlink r:id="rId11"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D7C63D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2E1EA2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C7E6AD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E18F93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ED722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9BAD6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bbsr-federal-institute-research-building-urban-affairs-and-spatial-development"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terminplaner6.dfn.de/de/b/3edd78173a2e0a9c1bf67e4bc4385f4e-916757" TargetMode="External"/><Relationship Id="rId11" Type="http://schemas.openxmlformats.org/officeDocument/2006/relationships/hyperlink" Target="https://living-in.eu/knowledge-base/increasing-digitalisation-awareness-and-readiness-german-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2026-07-16T14:00:53+02:00</dcterms:created>
  <dcterms:modified xsi:type="dcterms:W3CDTF">2026-07-16T14:00:53+02:00</dcterms:modified>
</cp:coreProperties>
</file>

<file path=docProps/custom.xml><?xml version="1.0" encoding="utf-8"?>
<Properties xmlns="http://schemas.openxmlformats.org/officeDocument/2006/custom-properties" xmlns:vt="http://schemas.openxmlformats.org/officeDocument/2006/docPropsVTypes"/>
</file>